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C2" w:rsidRDefault="00E660C2" w:rsidP="00E660C2">
      <w:pPr>
        <w:spacing w:line="560" w:lineRule="exact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660C2" w:rsidRDefault="00E660C2" w:rsidP="00E660C2">
      <w:pPr>
        <w:spacing w:line="560" w:lineRule="exact"/>
        <w:jc w:val="center"/>
        <w:outlineLvl w:val="0"/>
        <w:rPr>
          <w:rFonts w:ascii="方正小标宋简体" w:eastAsia="方正小标宋简体" w:hAnsi="黑体" w:cs="黑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本科专业人才培养方案主要内容要求</w:t>
      </w:r>
      <w:bookmarkEnd w:id="0"/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各本科专业人才培养方案应包括以下主要内容：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一、培养目标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应包含培养的人才类型和服务面向等。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二、培养要求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="646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（一）包括总体表述该专业需要学习的基本知识和理论基础，需要具备的专业实践工作方法与技能，以及需要掌握的专业基本技能；分项表述毕业生应获得的具体知识和能力。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="645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（二）开设课程与培养要求的对应关系矩阵。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三、课程设置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（一）主干学科。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（二）核心课程及主要实践性教学环节。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（三）各环节学时学分比例。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四、修读要求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（一）修业年限与授予学位。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（二）毕业标准与要求。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五、指导性教学计划进程安排</w:t>
      </w:r>
    </w:p>
    <w:p w:rsidR="00E660C2" w:rsidRDefault="00E660C2" w:rsidP="00E660C2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六、课程介绍及修读指导建议</w:t>
      </w:r>
    </w:p>
    <w:p w:rsidR="00EA1812" w:rsidRDefault="00E660C2" w:rsidP="00E660C2">
      <w:r>
        <w:rPr>
          <w:rFonts w:ascii="仿宋_GB2312" w:eastAsia="仿宋_GB2312" w:hint="eastAsia"/>
          <w:sz w:val="32"/>
          <w:szCs w:val="32"/>
        </w:rPr>
        <w:t>注：以上内容仅为基本要求，各学校可结合本校实际，自主确定各专业人才培养方案框架格式，并调整或增加其他内容。</w:t>
      </w:r>
    </w:p>
    <w:sectPr w:rsidR="00EA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9B" w:rsidRDefault="0072239B" w:rsidP="00E660C2">
      <w:r>
        <w:separator/>
      </w:r>
    </w:p>
  </w:endnote>
  <w:endnote w:type="continuationSeparator" w:id="0">
    <w:p w:rsidR="0072239B" w:rsidRDefault="0072239B" w:rsidP="00E6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9B" w:rsidRDefault="0072239B" w:rsidP="00E660C2">
      <w:r>
        <w:separator/>
      </w:r>
    </w:p>
  </w:footnote>
  <w:footnote w:type="continuationSeparator" w:id="0">
    <w:p w:rsidR="0072239B" w:rsidRDefault="0072239B" w:rsidP="00E6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8F"/>
    <w:rsid w:val="0072239B"/>
    <w:rsid w:val="00C11E8F"/>
    <w:rsid w:val="00E660C2"/>
    <w:rsid w:val="00EA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6D6EE7-E14A-4A2C-8696-0CDAFD7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0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0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0C2"/>
    <w:rPr>
      <w:sz w:val="18"/>
      <w:szCs w:val="18"/>
    </w:rPr>
  </w:style>
  <w:style w:type="character" w:customStyle="1" w:styleId="a7">
    <w:name w:val="纯文本 字符"/>
    <w:link w:val="a8"/>
    <w:locked/>
    <w:rsid w:val="00E660C2"/>
    <w:rPr>
      <w:rFonts w:ascii="宋体" w:eastAsia="宋体" w:hAnsi="宋体"/>
      <w:sz w:val="24"/>
      <w:szCs w:val="24"/>
    </w:rPr>
  </w:style>
  <w:style w:type="paragraph" w:styleId="a8">
    <w:name w:val="Plain Text"/>
    <w:basedOn w:val="a"/>
    <w:link w:val="a7"/>
    <w:rsid w:val="00E660C2"/>
    <w:pPr>
      <w:widowControl/>
      <w:spacing w:before="100" w:beforeAutospacing="1" w:after="100" w:afterAutospacing="1"/>
      <w:jc w:val="left"/>
    </w:pPr>
    <w:rPr>
      <w:rFonts w:ascii="宋体" w:hAnsi="宋体" w:cstheme="minorBidi"/>
      <w:sz w:val="24"/>
    </w:rPr>
  </w:style>
  <w:style w:type="character" w:customStyle="1" w:styleId="1">
    <w:name w:val="纯文本 字符1"/>
    <w:basedOn w:val="a0"/>
    <w:uiPriority w:val="99"/>
    <w:semiHidden/>
    <w:rsid w:val="00E660C2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2016-11-30T03:25:00Z</dcterms:created>
  <dcterms:modified xsi:type="dcterms:W3CDTF">2016-11-30T03:25:00Z</dcterms:modified>
</cp:coreProperties>
</file>